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26CD0">
      <w:pPr>
        <w:pStyle w:val="5"/>
        <w:contextualSpacing/>
        <w:jc w:val="right"/>
        <w:rPr>
          <w:bCs/>
          <w:color w:val="auto"/>
        </w:rPr>
      </w:pPr>
      <w:r>
        <w:rPr>
          <w:bCs/>
          <w:color w:val="auto"/>
        </w:rPr>
        <w:t>УТВЕРЖДАЮ:</w:t>
      </w:r>
    </w:p>
    <w:p w14:paraId="2A84DB30">
      <w:pPr>
        <w:pStyle w:val="5"/>
        <w:contextualSpacing/>
        <w:jc w:val="center"/>
        <w:rPr>
          <w:bCs/>
          <w:color w:val="auto"/>
        </w:rPr>
      </w:pPr>
      <w:r>
        <w:rPr>
          <w:bCs/>
          <w:color w:val="auto"/>
        </w:rPr>
        <w:t xml:space="preserve">                                                                                                                                                                              Глава Тарского муниципального района</w:t>
      </w:r>
    </w:p>
    <w:p w14:paraId="047D3EEE">
      <w:pPr>
        <w:pStyle w:val="5"/>
        <w:contextualSpacing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____________Е.Н. Лысаков</w:t>
      </w:r>
    </w:p>
    <w:p w14:paraId="5F4AF071">
      <w:pPr>
        <w:pStyle w:val="5"/>
        <w:contextualSpacing/>
        <w:jc w:val="center"/>
        <w:rPr>
          <w:b/>
          <w:bCs/>
          <w:color w:val="auto"/>
          <w:sz w:val="28"/>
          <w:szCs w:val="28"/>
        </w:rPr>
      </w:pPr>
    </w:p>
    <w:p w14:paraId="53CAA852">
      <w:pPr>
        <w:pStyle w:val="5"/>
        <w:contextualSpacing/>
        <w:jc w:val="center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План по устранению недостатков, выявленных в ходе независимой оценки качества условий оказания услуг</w:t>
      </w:r>
    </w:p>
    <w:p w14:paraId="48F9B201">
      <w:pPr>
        <w:pStyle w:val="5"/>
        <w:contextualSpacing/>
        <w:jc w:val="center"/>
        <w:rPr>
          <w:b w:val="0"/>
          <w:bCs/>
          <w:sz w:val="28"/>
          <w:szCs w:val="28"/>
        </w:rPr>
      </w:pPr>
      <w:r>
        <w:rPr>
          <w:b/>
          <w:color w:val="auto"/>
          <w:sz w:val="28"/>
          <w:szCs w:val="28"/>
          <w:lang w:eastAsia="ar-SA"/>
        </w:rPr>
        <w:t>бюджетного  образовательного учреждения «</w:t>
      </w:r>
      <w:r>
        <w:rPr>
          <w:b/>
          <w:color w:val="auto"/>
          <w:sz w:val="28"/>
          <w:szCs w:val="28"/>
          <w:lang w:val="ru-RU" w:eastAsia="ar-SA"/>
        </w:rPr>
        <w:t>Заливинская</w:t>
      </w:r>
      <w:r>
        <w:rPr>
          <w:rFonts w:hint="default"/>
          <w:b/>
          <w:color w:val="auto"/>
          <w:sz w:val="28"/>
          <w:szCs w:val="28"/>
          <w:lang w:val="ru-RU" w:eastAsia="ar-SA"/>
        </w:rPr>
        <w:t xml:space="preserve"> средняя общеобразовательная школа имени Героя Советского Союза В.И.Васильева»</w:t>
      </w:r>
      <w:r>
        <w:rPr>
          <w:b/>
          <w:sz w:val="28"/>
          <w:szCs w:val="28"/>
          <w:lang w:eastAsia="ar-SA"/>
        </w:rPr>
        <w:t xml:space="preserve"> </w:t>
      </w:r>
      <w:r>
        <w:rPr>
          <w:b w:val="0"/>
          <w:bCs/>
          <w:sz w:val="28"/>
          <w:szCs w:val="28"/>
        </w:rPr>
        <w:t xml:space="preserve">Тарского муниципального района Омской области </w:t>
      </w:r>
    </w:p>
    <w:p w14:paraId="1E8D29A8">
      <w:pPr>
        <w:pStyle w:val="5"/>
        <w:contextualSpacing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на 2025 год</w:t>
      </w:r>
    </w:p>
    <w:p w14:paraId="20338836">
      <w:pPr>
        <w:pStyle w:val="5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Style w:val="4"/>
        <w:tblW w:w="15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3119"/>
        <w:gridCol w:w="1559"/>
        <w:gridCol w:w="2126"/>
        <w:gridCol w:w="2268"/>
        <w:gridCol w:w="1985"/>
      </w:tblGrid>
      <w:tr w14:paraId="31E9E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vMerge w:val="restart"/>
          </w:tcPr>
          <w:p w14:paraId="62520920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образовательной деятельности организации</w:t>
            </w:r>
          </w:p>
        </w:tc>
        <w:tc>
          <w:tcPr>
            <w:tcW w:w="3119" w:type="dxa"/>
            <w:vMerge w:val="restart"/>
          </w:tcPr>
          <w:p w14:paraId="6132E343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</w:t>
            </w:r>
          </w:p>
        </w:tc>
        <w:tc>
          <w:tcPr>
            <w:tcW w:w="1559" w:type="dxa"/>
            <w:vMerge w:val="restart"/>
          </w:tcPr>
          <w:p w14:paraId="2C4883A1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126" w:type="dxa"/>
            <w:vMerge w:val="restart"/>
          </w:tcPr>
          <w:p w14:paraId="39A1ED7E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14:paraId="55834D9F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(с указанием фамилии, имени, отчества и должности)</w:t>
            </w:r>
          </w:p>
        </w:tc>
        <w:tc>
          <w:tcPr>
            <w:tcW w:w="4253" w:type="dxa"/>
            <w:gridSpan w:val="2"/>
          </w:tcPr>
          <w:p w14:paraId="7CAA0037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14:paraId="630D9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vMerge w:val="continue"/>
          </w:tcPr>
          <w:p w14:paraId="3C993688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continue"/>
          </w:tcPr>
          <w:p w14:paraId="491F944F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</w:tcPr>
          <w:p w14:paraId="641343A4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 w14:paraId="6AEA0A19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543B1A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985" w:type="dxa"/>
          </w:tcPr>
          <w:p w14:paraId="3DFB40A2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14:paraId="7B8F1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6" w:type="dxa"/>
            <w:gridSpan w:val="6"/>
          </w:tcPr>
          <w:p w14:paraId="48527DA0">
            <w:pPr>
              <w:pStyle w:val="7"/>
              <w:tabs>
                <w:tab w:val="left" w:pos="0"/>
                <w:tab w:val="left" w:pos="993"/>
              </w:tabs>
              <w:contextualSpacing/>
              <w:jc w:val="center"/>
              <w:outlineLvl w:val="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Критерий 1. «Открытость и доступность информации об организации, осуществляющей  образовательную  деятельность»</w:t>
            </w:r>
          </w:p>
          <w:p w14:paraId="47897C1C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108F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 w14:paraId="4164266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Сайт БОУ «Заливинская СОШ» п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осле проведенной </w:t>
            </w:r>
          </w:p>
          <w:p w14:paraId="14ADDD6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проверки содержит ряд </w:t>
            </w:r>
          </w:p>
          <w:p w14:paraId="609C039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информационных недостатков </w:t>
            </w:r>
          </w:p>
          <w:p w14:paraId="59DF24F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(нарушение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Постановления </w:t>
            </w:r>
          </w:p>
          <w:p w14:paraId="5981DB6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Правительства Российской </w:t>
            </w:r>
          </w:p>
          <w:p w14:paraId="131C8AA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Федерации от 10 июля 2013 </w:t>
            </w:r>
          </w:p>
          <w:p w14:paraId="5A87698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г. № 582 (в редакции от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30.03.2019) «Об утверждении </w:t>
            </w:r>
          </w:p>
          <w:p w14:paraId="574A2DA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Правил размещения на </w:t>
            </w:r>
          </w:p>
          <w:p w14:paraId="0B990C6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официальном сайте </w:t>
            </w:r>
          </w:p>
          <w:p w14:paraId="3F0D410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образовательной организации </w:t>
            </w:r>
          </w:p>
          <w:p w14:paraId="7D445B3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 информационн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о-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телекоммуникационной сети </w:t>
            </w:r>
          </w:p>
          <w:p w14:paraId="3ABA0D2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«Интернет» и обновления </w:t>
            </w:r>
          </w:p>
          <w:p w14:paraId="58B715C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информации об </w:t>
            </w:r>
          </w:p>
          <w:p w14:paraId="244F019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образовательной </w:t>
            </w:r>
          </w:p>
          <w:p w14:paraId="3FA0CB5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организации»).</w:t>
            </w:r>
          </w:p>
          <w:p w14:paraId="6778ADFC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AC54D0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Сайт образовательной </w:t>
            </w:r>
          </w:p>
          <w:p w14:paraId="3447084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организации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привести в соответствие с нормативными документами,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доработать </w:t>
            </w:r>
          </w:p>
          <w:p w14:paraId="4219FFD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 целью сведения к минимуму всех </w:t>
            </w:r>
          </w:p>
          <w:p w14:paraId="1E5D9E7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Выявленных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информационных недостатков</w:t>
            </w:r>
          </w:p>
          <w:p w14:paraId="3B856F71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9C09AF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Постоянно </w:t>
            </w:r>
          </w:p>
        </w:tc>
        <w:tc>
          <w:tcPr>
            <w:tcW w:w="2126" w:type="dxa"/>
          </w:tcPr>
          <w:p w14:paraId="442DB3E8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Зубкова Е.М., заместитель директора по УВР</w:t>
            </w:r>
          </w:p>
          <w:p w14:paraId="0C7C50EF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Маркушина Е.И., учитель информатики</w:t>
            </w:r>
          </w:p>
        </w:tc>
        <w:tc>
          <w:tcPr>
            <w:tcW w:w="2268" w:type="dxa"/>
          </w:tcPr>
          <w:p w14:paraId="0B758E7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П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овышение качества </w:t>
            </w:r>
          </w:p>
          <w:p w14:paraId="2F717D2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содержания информации на </w:t>
            </w:r>
          </w:p>
          <w:p w14:paraId="5CA5AB4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официальном сайте </w:t>
            </w:r>
          </w:p>
          <w:p w14:paraId="233129C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учреждения</w:t>
            </w:r>
          </w:p>
          <w:p w14:paraId="2D046A1B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DD2182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</w:tr>
      <w:tr w14:paraId="09FDC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6" w:type="dxa"/>
            <w:gridSpan w:val="6"/>
          </w:tcPr>
          <w:p w14:paraId="46C9B27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 xml:space="preserve">Критерий 2. </w:t>
            </w:r>
            <w:r>
              <w:rPr>
                <w:rFonts w:hint="default" w:ascii="Times New Roman" w:hAnsi="Times New Roman" w:eastAsia="Calibri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bCs/>
                <w:color w:val="000000"/>
                <w:spacing w:val="-7"/>
                <w:sz w:val="24"/>
                <w:szCs w:val="24"/>
              </w:rPr>
              <w:t>«Комфортность условий, в которых осуществляется образовательная деятельность»</w:t>
            </w:r>
          </w:p>
          <w:p w14:paraId="6569BCDA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8D9A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 w14:paraId="3C097E5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Материально- техническое и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информационное обеспечение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организации</w:t>
            </w:r>
          </w:p>
          <w:p w14:paraId="12161EF6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F722A2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Информация о материально техническом обеспечении с учетом расчетных сроков эксплуатации. Реестр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оборудования необходимого для замены, приобретения. Спонсорский пакет, перечень оборудования для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образовательной организации.</w:t>
            </w:r>
          </w:p>
          <w:p w14:paraId="0906E4D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Оборудование зон отдыха в коридорах школы.</w:t>
            </w:r>
          </w:p>
          <w:p w14:paraId="2C8FC57F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39AF61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126" w:type="dxa"/>
          </w:tcPr>
          <w:p w14:paraId="208913ED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Г.О.Бурков, директор</w:t>
            </w:r>
          </w:p>
        </w:tc>
        <w:tc>
          <w:tcPr>
            <w:tcW w:w="2268" w:type="dxa"/>
          </w:tcPr>
          <w:p w14:paraId="355E593B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Улучшение материально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техническо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го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и информационно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го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обеспечени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я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организации. </w:t>
            </w:r>
          </w:p>
          <w:p w14:paraId="7B5B396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Компьютеры, проекторы, </w:t>
            </w:r>
          </w:p>
          <w:p w14:paraId="54226C5A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мультимедийные доски, медиатека, </w:t>
            </w:r>
          </w:p>
          <w:p w14:paraId="26608886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оборудование для </w:t>
            </w:r>
          </w:p>
          <w:p w14:paraId="1B59F84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специализированных кабинетов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, оборудования зон отдыха.</w:t>
            </w:r>
          </w:p>
          <w:p w14:paraId="43B4B99B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0C70B1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 мере финансирования</w:t>
            </w:r>
          </w:p>
        </w:tc>
      </w:tr>
      <w:tr w14:paraId="28CF3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6" w:type="dxa"/>
            <w:gridSpan w:val="6"/>
          </w:tcPr>
          <w:p w14:paraId="47617DE8">
            <w:pPr>
              <w:tabs>
                <w:tab w:val="left" w:pos="589"/>
              </w:tabs>
              <w:spacing w:after="0" w:line="240" w:lineRule="auto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Критерий 3. «</w:t>
            </w:r>
            <w:r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</w:rPr>
              <w:t>Доступность образовательной деятельности для инвалидов»</w:t>
            </w:r>
          </w:p>
          <w:p w14:paraId="046D392B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8DA0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 w14:paraId="107F2CA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Отсутствие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51F1D41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услови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й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для доступа и </w:t>
            </w:r>
          </w:p>
          <w:p w14:paraId="470D331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пребывания в образовательной </w:t>
            </w:r>
          </w:p>
          <w:p w14:paraId="007FB40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организации инвалидов и лиц с </w:t>
            </w:r>
          </w:p>
          <w:p w14:paraId="0B242B1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ограниченными </w:t>
            </w:r>
          </w:p>
          <w:p w14:paraId="7DF5FA2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возможностями здоровья: </w:t>
            </w:r>
          </w:p>
          <w:p w14:paraId="5BC68F6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оборудование входной группы пандусами</w:t>
            </w:r>
          </w:p>
          <w:p w14:paraId="0563AF7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 дублирование для </w:t>
            </w:r>
          </w:p>
          <w:p w14:paraId="3C15D43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инвалидов по слуху и </w:t>
            </w:r>
          </w:p>
          <w:p w14:paraId="0F1B721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зрению звуковой и </w:t>
            </w:r>
          </w:p>
          <w:p w14:paraId="15C7CC3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зрительной </w:t>
            </w:r>
          </w:p>
          <w:p w14:paraId="3AF8D58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информации; </w:t>
            </w:r>
          </w:p>
          <w:p w14:paraId="3423875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 дублирование надписей, </w:t>
            </w:r>
          </w:p>
          <w:p w14:paraId="696AA58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знаков и иной текстовой </w:t>
            </w:r>
          </w:p>
          <w:p w14:paraId="49B8EDD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и графической </w:t>
            </w:r>
          </w:p>
          <w:p w14:paraId="0C99973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информации знаками, </w:t>
            </w:r>
          </w:p>
          <w:p w14:paraId="40A444B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выполненными </w:t>
            </w:r>
          </w:p>
          <w:p w14:paraId="0DF3B5A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рельефно-точечным </w:t>
            </w:r>
          </w:p>
          <w:p w14:paraId="5F75C00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шрифтом Брайля. </w:t>
            </w:r>
          </w:p>
          <w:p w14:paraId="034C0BE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 внутри здания </w:t>
            </w:r>
          </w:p>
          <w:p w14:paraId="5F2EE78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отсутствуют поручни, </w:t>
            </w:r>
          </w:p>
          <w:p w14:paraId="4FFBA38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 отсутствует специально </w:t>
            </w:r>
          </w:p>
          <w:p w14:paraId="0271397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оборудованное </w:t>
            </w:r>
          </w:p>
          <w:p w14:paraId="412FDBF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санитарно- </w:t>
            </w:r>
          </w:p>
          <w:p w14:paraId="59B5A94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гигиеническое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1E9F5F5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помещение</w:t>
            </w:r>
          </w:p>
          <w:p w14:paraId="213A511D">
            <w:pPr>
              <w:pStyle w:val="1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  <w:t xml:space="preserve"> наличие выделенных стоянок для автотранспортных средств инвалидов;</w:t>
            </w:r>
          </w:p>
          <w:p w14:paraId="5D17CCD3">
            <w:pPr>
              <w:pStyle w:val="1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  <w:t>наличие кнопки вызова;</w:t>
            </w:r>
          </w:p>
          <w:p w14:paraId="5826478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  <w:t>- наличие сменных кресел-колясок;</w:t>
            </w:r>
          </w:p>
          <w:p w14:paraId="0839BF37">
            <w:pPr>
              <w:pStyle w:val="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433466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Разработать и разместить </w:t>
            </w:r>
          </w:p>
          <w:p w14:paraId="04785D8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информационные таблички </w:t>
            </w:r>
          </w:p>
          <w:p w14:paraId="283535F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знаками, выполненные рельефно- </w:t>
            </w:r>
          </w:p>
          <w:p w14:paraId="0C8964A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точечным шрифтом Брайля, </w:t>
            </w:r>
          </w:p>
          <w:p w14:paraId="6BCF5AE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которые будут дублировать </w:t>
            </w:r>
          </w:p>
          <w:p w14:paraId="5785306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надписи, знаки и иную текстовую </w:t>
            </w:r>
          </w:p>
          <w:p w14:paraId="2F3CD42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и графическую информацию</w:t>
            </w:r>
          </w:p>
          <w:p w14:paraId="70C38FD6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3F989F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126" w:type="dxa"/>
          </w:tcPr>
          <w:p w14:paraId="41A650AD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Бурков Г.О., директор </w:t>
            </w:r>
          </w:p>
        </w:tc>
        <w:tc>
          <w:tcPr>
            <w:tcW w:w="2268" w:type="dxa"/>
          </w:tcPr>
          <w:p w14:paraId="4BE7E14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Создание условий для обслуживания </w:t>
            </w:r>
          </w:p>
          <w:p w14:paraId="6CBFE5C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людей с ограниченными </w:t>
            </w:r>
          </w:p>
          <w:p w14:paraId="2F0F98B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возможностями здоровья.</w:t>
            </w:r>
          </w:p>
          <w:p w14:paraId="5C92CF62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681CA1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 мере финансирования</w:t>
            </w:r>
          </w:p>
        </w:tc>
      </w:tr>
      <w:tr w14:paraId="62645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6" w:type="dxa"/>
            <w:gridSpan w:val="6"/>
          </w:tcPr>
          <w:p w14:paraId="79C39B0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>Критерий 4. «Доброжелательность, вежливость работников организации»</w:t>
            </w:r>
          </w:p>
          <w:p w14:paraId="51244B59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799D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 w14:paraId="6E94D19B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Компетентность работников ОУ при предоставлении образовательных услуг</w:t>
            </w:r>
          </w:p>
        </w:tc>
        <w:tc>
          <w:tcPr>
            <w:tcW w:w="3119" w:type="dxa"/>
          </w:tcPr>
          <w:p w14:paraId="11304E2D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Мероприятия по обеспечению и созданию условий для психологической безопасности и комфортности в учреждении получателей образовательных услуг (доброжелательность и вежливость работников школы)</w:t>
            </w:r>
          </w:p>
        </w:tc>
        <w:tc>
          <w:tcPr>
            <w:tcW w:w="1559" w:type="dxa"/>
          </w:tcPr>
          <w:p w14:paraId="4CBFD322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Постоянно </w:t>
            </w:r>
          </w:p>
        </w:tc>
        <w:tc>
          <w:tcPr>
            <w:tcW w:w="2126" w:type="dxa"/>
          </w:tcPr>
          <w:p w14:paraId="44F7DBBD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Директор, заместители директора по УВР, педагог-психолог</w:t>
            </w:r>
          </w:p>
        </w:tc>
        <w:tc>
          <w:tcPr>
            <w:tcW w:w="2268" w:type="dxa"/>
          </w:tcPr>
          <w:p w14:paraId="0264D2BC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Отсутствие конфликтных ситуаций и обоснованных жалоб. Увеличение доли лиц, считающих, что услуги оказываются персоналом в доброжелательной и вежливой форме.</w:t>
            </w:r>
          </w:p>
        </w:tc>
        <w:tc>
          <w:tcPr>
            <w:tcW w:w="1985" w:type="dxa"/>
          </w:tcPr>
          <w:p w14:paraId="5AA20789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</w:tr>
      <w:tr w14:paraId="2FCDE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6" w:type="dxa"/>
            <w:gridSpan w:val="6"/>
          </w:tcPr>
          <w:p w14:paraId="737D79A9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 xml:space="preserve">Критерий 5. </w:t>
            </w:r>
            <w:r>
              <w:rPr>
                <w:rFonts w:hint="default" w:ascii="Times New Roman" w:hAnsi="Times New Roman" w:eastAsia="Calibri" w:cs="Times New Roman"/>
                <w:b/>
                <w:color w:val="000000"/>
                <w:sz w:val="24"/>
                <w:szCs w:val="24"/>
              </w:rPr>
              <w:t>«Удовлетворенность условиями осуществления образовательной деятельности организаций»</w:t>
            </w:r>
          </w:p>
          <w:p w14:paraId="67451235">
            <w:pPr>
              <w:spacing w:after="0" w:line="240" w:lineRule="auto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3305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 w14:paraId="5330B15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довлетворенност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ь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1E71324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потребителями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учреждени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я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качеством 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оказания услуг </w:t>
            </w:r>
          </w:p>
          <w:p w14:paraId="1D465968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05B4287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Мероприятия, направленные на повышение качества предоставляемых образовательных услуг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, повышение авторитета школы в окружающем социуме</w:t>
            </w:r>
          </w:p>
        </w:tc>
        <w:tc>
          <w:tcPr>
            <w:tcW w:w="1559" w:type="dxa"/>
          </w:tcPr>
          <w:p w14:paraId="1A087925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Постоянно </w:t>
            </w:r>
          </w:p>
        </w:tc>
        <w:tc>
          <w:tcPr>
            <w:tcW w:w="2126" w:type="dxa"/>
          </w:tcPr>
          <w:p w14:paraId="1BC461AC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Бурков Г.О., директор</w:t>
            </w:r>
          </w:p>
        </w:tc>
        <w:tc>
          <w:tcPr>
            <w:tcW w:w="2268" w:type="dxa"/>
          </w:tcPr>
          <w:p w14:paraId="190DE02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Ежегодное анкетирование родителей </w:t>
            </w:r>
          </w:p>
          <w:p w14:paraId="1473271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и обучающихся.</w:t>
            </w:r>
          </w:p>
          <w:p w14:paraId="180D06BF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35F3DC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Постоянно </w:t>
            </w:r>
          </w:p>
        </w:tc>
      </w:tr>
    </w:tbl>
    <w:p w14:paraId="34C66E1D"/>
    <w:p w14:paraId="389E21CA"/>
    <w:p w14:paraId="1567F81F"/>
    <w:p w14:paraId="0688150A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ropisi">
    <w:panose1 w:val="02000508030000020003"/>
    <w:charset w:val="00"/>
    <w:family w:val="auto"/>
    <w:pitch w:val="default"/>
    <w:sig w:usb0="80000203" w:usb1="00000000" w:usb2="00000000" w:usb3="00000000" w:csb0="00000000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Lobster">
    <w:panose1 w:val="00000500000000000000"/>
    <w:charset w:val="00"/>
    <w:family w:val="auto"/>
    <w:pitch w:val="default"/>
    <w:sig w:usb0="20000207" w:usb1="00000001" w:usb2="00000000" w:usb3="00000000" w:csb0="00000197" w:csb1="0000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956409"/>
    <w:multiLevelType w:val="multilevel"/>
    <w:tmpl w:val="4B956409"/>
    <w:lvl w:ilvl="0" w:tentative="0">
      <w:start w:val="1"/>
      <w:numFmt w:val="none"/>
      <w:suff w:val="nothing"/>
      <w:lvlText w:val=""/>
      <w:lvlJc w:val="left"/>
      <w:pPr>
        <w:tabs>
          <w:tab w:val="left" w:pos="1848"/>
        </w:tabs>
        <w:ind w:left="1848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1992"/>
        </w:tabs>
        <w:ind w:left="1992" w:hanging="576"/>
      </w:pPr>
    </w:lvl>
    <w:lvl w:ilvl="2" w:tentative="0">
      <w:start w:val="1"/>
      <w:numFmt w:val="none"/>
      <w:pStyle w:val="8"/>
      <w:suff w:val="nothing"/>
      <w:lvlText w:val=""/>
      <w:lvlJc w:val="left"/>
      <w:pPr>
        <w:ind w:left="2136" w:hanging="720"/>
      </w:pPr>
    </w:lvl>
    <w:lvl w:ilvl="3" w:tentative="0">
      <w:start w:val="1"/>
      <w:numFmt w:val="none"/>
      <w:pStyle w:val="9"/>
      <w:suff w:val="nothing"/>
      <w:lvlText w:val=""/>
      <w:lvlJc w:val="left"/>
      <w:pPr>
        <w:ind w:left="2280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2424"/>
        </w:tabs>
        <w:ind w:left="2424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2568"/>
        </w:tabs>
        <w:ind w:left="2568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2712"/>
        </w:tabs>
        <w:ind w:left="2712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2856"/>
        </w:tabs>
        <w:ind w:left="2856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3000"/>
        </w:tabs>
        <w:ind w:left="3000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7B3A5F"/>
    <w:rsid w:val="0004036B"/>
    <w:rsid w:val="000A6AE9"/>
    <w:rsid w:val="000B1A31"/>
    <w:rsid w:val="00171F47"/>
    <w:rsid w:val="00331885"/>
    <w:rsid w:val="00426B6A"/>
    <w:rsid w:val="004B3F2C"/>
    <w:rsid w:val="005026C3"/>
    <w:rsid w:val="006E2A15"/>
    <w:rsid w:val="00776120"/>
    <w:rsid w:val="007B3A5F"/>
    <w:rsid w:val="007F1914"/>
    <w:rsid w:val="00823010"/>
    <w:rsid w:val="008C4F5B"/>
    <w:rsid w:val="009C08BB"/>
    <w:rsid w:val="00BD51AB"/>
    <w:rsid w:val="00C238BE"/>
    <w:rsid w:val="00C66E1F"/>
    <w:rsid w:val="00CD5901"/>
    <w:rsid w:val="00D85F03"/>
    <w:rsid w:val="00EF4FBA"/>
    <w:rsid w:val="00F05ED0"/>
    <w:rsid w:val="00F20715"/>
    <w:rsid w:val="00F35619"/>
    <w:rsid w:val="00F361CD"/>
    <w:rsid w:val="00F62538"/>
    <w:rsid w:val="00F76822"/>
    <w:rsid w:val="5D171DB9"/>
    <w:rsid w:val="5DFF5CCA"/>
    <w:rsid w:val="7294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customStyle="1" w:styleId="6">
    <w:name w:val="Знак Знак Знак Знак Знак Знак Знак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imes New Roman"/>
      <w:sz w:val="20"/>
      <w:szCs w:val="20"/>
      <w:lang w:val="en-US"/>
    </w:rPr>
  </w:style>
  <w:style w:type="paragraph" w:customStyle="1" w:styleId="7">
    <w:name w:val="ConsPlusTitle"/>
    <w:uiPriority w:val="0"/>
    <w:pPr>
      <w:widowControl w:val="0"/>
      <w:suppressAutoHyphens/>
      <w:spacing w:after="0" w:line="240" w:lineRule="auto"/>
    </w:pPr>
    <w:rPr>
      <w:rFonts w:ascii="Arial" w:hAnsi="Arial" w:eastAsia="Times New Roman" w:cs="Arial"/>
      <w:b/>
      <w:bCs/>
      <w:sz w:val="24"/>
      <w:szCs w:val="20"/>
      <w:lang w:val="ru-RU" w:eastAsia="zh-CN" w:bidi="ar-SA"/>
    </w:rPr>
  </w:style>
  <w:style w:type="paragraph" w:customStyle="1" w:styleId="8">
    <w:name w:val="Заголовок 31"/>
    <w:basedOn w:val="1"/>
    <w:uiPriority w:val="0"/>
    <w:pPr>
      <w:keepNext/>
      <w:numPr>
        <w:ilvl w:val="2"/>
        <w:numId w:val="1"/>
      </w:numPr>
      <w:tabs>
        <w:tab w:val="left" w:pos="312"/>
      </w:tabs>
      <w:spacing w:before="240" w:after="60" w:line="240" w:lineRule="auto"/>
      <w:ind w:left="142" w:firstLine="0"/>
      <w:jc w:val="both"/>
      <w:outlineLvl w:val="2"/>
    </w:pPr>
    <w:rPr>
      <w:rFonts w:ascii="Arial" w:hAnsi="Arial" w:eastAsia="Times New Roman" w:cs="Arial"/>
      <w:b/>
      <w:bCs/>
      <w:sz w:val="24"/>
      <w:szCs w:val="24"/>
      <w:lang w:eastAsia="zh-CN"/>
    </w:rPr>
  </w:style>
  <w:style w:type="paragraph" w:customStyle="1" w:styleId="9">
    <w:name w:val="Заголовок 41"/>
    <w:basedOn w:val="1"/>
    <w:uiPriority w:val="0"/>
    <w:pPr>
      <w:keepNext/>
      <w:numPr>
        <w:ilvl w:val="3"/>
        <w:numId w:val="1"/>
      </w:numPr>
      <w:spacing w:before="120" w:after="120" w:line="240" w:lineRule="auto"/>
      <w:outlineLvl w:val="3"/>
    </w:pPr>
    <w:rPr>
      <w:rFonts w:ascii="Liberation Serif" w:hAnsi="Liberation Serif" w:eastAsia="SimSun" w:cs="Mangal"/>
      <w:b/>
      <w:bCs/>
      <w:sz w:val="24"/>
      <w:szCs w:val="24"/>
      <w:lang w:eastAsia="zh-CN"/>
    </w:rPr>
  </w:style>
  <w:style w:type="paragraph" w:customStyle="1" w:styleId="10">
    <w:name w:val="Табл2"/>
    <w:basedOn w:val="1"/>
    <w:link w:val="1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eastAsia="Times New Roman" w:cs="Times New Roman"/>
      <w:sz w:val="20"/>
      <w:szCs w:val="20"/>
    </w:rPr>
  </w:style>
  <w:style w:type="character" w:customStyle="1" w:styleId="11">
    <w:name w:val="Табл2 Знак"/>
    <w:link w:val="10"/>
    <w:uiPriority w:val="0"/>
    <w:rPr>
      <w:rFonts w:ascii="Times New Roman CYR" w:hAnsi="Times New Roman CYR" w:eastAsia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239</Words>
  <Characters>1368</Characters>
  <Lines>11</Lines>
  <Paragraphs>3</Paragraphs>
  <TotalTime>1</TotalTime>
  <ScaleCrop>false</ScaleCrop>
  <LinksUpToDate>false</LinksUpToDate>
  <CharactersWithSpaces>1604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2021-09-14T04:34:00Z</dcterms:created>
  <dc:creator>User</dc:creator>
  <cp:lastModifiedBy>Алина Гуляева</cp:lastModifiedBy>
  <dcterms:modified xsi:type="dcterms:W3CDTF">2024-11-26T14:05:58Z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4CF292AA2272459EB47925DB3BF6D079_13</vt:lpwstr>
  </property>
</Properties>
</file>